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92D0A" w14:textId="77777777" w:rsidR="00443A80" w:rsidRDefault="00D60640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SPAREBANKEN NORGES VILLVINPRIS 2026</w:t>
      </w:r>
    </w:p>
    <w:p w14:paraId="44692D0B" w14:textId="77777777" w:rsidR="00443A80" w:rsidRDefault="00443A80">
      <w:pPr>
        <w:rPr>
          <w:sz w:val="28"/>
          <w:szCs w:val="28"/>
        </w:rPr>
      </w:pPr>
    </w:p>
    <w:p w14:paraId="44692D0C" w14:textId="77777777" w:rsidR="00443A80" w:rsidRDefault="00D60640">
      <w:pPr>
        <w:rPr>
          <w:sz w:val="28"/>
          <w:szCs w:val="28"/>
        </w:rPr>
      </w:pPr>
      <w:r>
        <w:rPr>
          <w:sz w:val="28"/>
          <w:szCs w:val="28"/>
        </w:rPr>
        <w:t>Det er en enstemmig jury som har utpekt vinneren av Sparebanken Norges Villvinpris i 2026.</w:t>
      </w:r>
    </w:p>
    <w:p w14:paraId="44692D0D" w14:textId="77777777" w:rsidR="00443A80" w:rsidRDefault="00D60640">
      <w:r>
        <w:rPr>
          <w:sz w:val="28"/>
          <w:szCs w:val="28"/>
        </w:rPr>
        <w:t>Vinneren arbeider med forholdene mellom form, funksjon og estetikk. I den skapende prosessen utforsker vinneren ulike muligheter for å frembringe gode møter mellom objekt og bruker. Arbeidene </w:t>
      </w:r>
      <w:r>
        <w:rPr>
          <w:b/>
          <w:bCs/>
          <w:sz w:val="28"/>
          <w:szCs w:val="28"/>
        </w:rPr>
        <w:t>hennes</w:t>
      </w:r>
      <w:r>
        <w:rPr>
          <w:sz w:val="28"/>
          <w:szCs w:val="28"/>
        </w:rPr>
        <w:t> ligger som oftest i grenseland mellom skulptur og bruksgjenstand.</w:t>
      </w:r>
    </w:p>
    <w:p w14:paraId="44692D0E" w14:textId="77777777" w:rsidR="00443A80" w:rsidRDefault="00443A80">
      <w:pPr>
        <w:rPr>
          <w:sz w:val="28"/>
          <w:szCs w:val="28"/>
        </w:rPr>
      </w:pPr>
    </w:p>
    <w:p w14:paraId="44692D0F" w14:textId="77777777" w:rsidR="00443A80" w:rsidRDefault="00D60640">
      <w:r>
        <w:rPr>
          <w:sz w:val="28"/>
          <w:szCs w:val="28"/>
        </w:rPr>
        <w:t>Hos vinneren vil juryen gjerne fremheve et svært godt håndverk.Sluttproduktet ser </w:t>
      </w:r>
      <w:r>
        <w:rPr>
          <w:b/>
          <w:bCs/>
          <w:sz w:val="28"/>
          <w:szCs w:val="28"/>
        </w:rPr>
        <w:t>på avstand </w:t>
      </w:r>
      <w:r>
        <w:rPr>
          <w:sz w:val="28"/>
          <w:szCs w:val="28"/>
        </w:rPr>
        <w:t xml:space="preserve">ut som om det er </w:t>
      </w:r>
      <w:r>
        <w:rPr>
          <w:sz w:val="28"/>
          <w:szCs w:val="28"/>
        </w:rPr>
        <w:t>industrielt fremstilt, men </w:t>
      </w:r>
      <w:r>
        <w:rPr>
          <w:b/>
          <w:bCs/>
          <w:sz w:val="28"/>
          <w:szCs w:val="28"/>
        </w:rPr>
        <w:t>ved nærmere ettersyn vises det </w:t>
      </w:r>
      <w:r>
        <w:rPr>
          <w:sz w:val="28"/>
          <w:szCs w:val="28"/>
        </w:rPr>
        <w:t>manuelte håndarbeidet som ligger bak. Paletten som er brukt er delikat og gjennomført for hele produksjonen. Serien vinneren presenterer har et design-aktig uttrykk - produktene </w:t>
      </w:r>
      <w:r>
        <w:rPr>
          <w:b/>
          <w:bCs/>
          <w:sz w:val="28"/>
          <w:szCs w:val="28"/>
        </w:rPr>
        <w:t>kan for et utrent øye se </w:t>
      </w:r>
      <w:r>
        <w:rPr>
          <w:sz w:val="28"/>
          <w:szCs w:val="28"/>
        </w:rPr>
        <w:t>ut som om de er støpt, men er faktisk dreiet for hånd. Serien består av unika-objekter med tydelige håndverksmessige </w:t>
      </w:r>
      <w:r>
        <w:rPr>
          <w:b/>
          <w:bCs/>
          <w:sz w:val="28"/>
          <w:szCs w:val="28"/>
        </w:rPr>
        <w:t>og taktile </w:t>
      </w:r>
      <w:r>
        <w:rPr>
          <w:sz w:val="28"/>
          <w:szCs w:val="28"/>
        </w:rPr>
        <w:t>kvaliteter. Det er lagt ned utallige timer med nitidig arbeid for å oppnå denne kvaliteten. Juryen er imponert!  </w:t>
      </w:r>
    </w:p>
    <w:p w14:paraId="44692D10" w14:textId="77777777" w:rsidR="00443A80" w:rsidRDefault="00443A80">
      <w:pPr>
        <w:rPr>
          <w:sz w:val="28"/>
          <w:szCs w:val="28"/>
        </w:rPr>
      </w:pPr>
    </w:p>
    <w:p w14:paraId="44692D11" w14:textId="77777777" w:rsidR="00443A80" w:rsidRDefault="00D60640">
      <w:pPr>
        <w:rPr>
          <w:sz w:val="28"/>
          <w:szCs w:val="28"/>
        </w:rPr>
      </w:pPr>
      <w:r>
        <w:rPr>
          <w:sz w:val="28"/>
          <w:szCs w:val="28"/>
        </w:rPr>
        <w:t>Vinneren</w:t>
      </w:r>
      <w:r>
        <w:rPr>
          <w:sz w:val="28"/>
          <w:szCs w:val="28"/>
        </w:rPr>
        <w:t xml:space="preserve"> er utdannet med master fra Kunst-og designhøgskolen i Bergen 2014-16. Hun var mottaker av Risør kommunes kunstnerstipend i 2019 og bodde i 2 år her i byen . Nå er hun bosatt i Oslo.</w:t>
      </w:r>
    </w:p>
    <w:p w14:paraId="44692D12" w14:textId="77777777" w:rsidR="00443A80" w:rsidRDefault="00443A80">
      <w:pPr>
        <w:rPr>
          <w:sz w:val="28"/>
          <w:szCs w:val="28"/>
        </w:rPr>
      </w:pPr>
    </w:p>
    <w:p w14:paraId="44692D13" w14:textId="77777777" w:rsidR="00443A80" w:rsidRDefault="00D60640">
      <w:pPr>
        <w:rPr>
          <w:sz w:val="28"/>
          <w:szCs w:val="28"/>
        </w:rPr>
      </w:pPr>
      <w:r>
        <w:rPr>
          <w:sz w:val="28"/>
          <w:szCs w:val="28"/>
        </w:rPr>
        <w:t>Mottaker av Sparebanken Norges Villvinpris 2026 er Maria Jonsson!</w:t>
      </w:r>
    </w:p>
    <w:p w14:paraId="44692D14" w14:textId="77777777" w:rsidR="00443A80" w:rsidRDefault="00D60640">
      <w:r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4692D0A" wp14:editId="44692D0B">
            <wp:simplePos x="0" y="0"/>
            <wp:positionH relativeFrom="margin">
              <wp:align>center</wp:align>
            </wp:positionH>
            <wp:positionV relativeFrom="paragraph">
              <wp:posOffset>570228</wp:posOffset>
            </wp:positionV>
            <wp:extent cx="1799319" cy="711805"/>
            <wp:effectExtent l="0" t="0" r="0" b="0"/>
            <wp:wrapThrough wrapText="bothSides">
              <wp:wrapPolygon edited="0">
                <wp:start x="0" y="0"/>
                <wp:lineTo x="0" y="20829"/>
                <wp:lineTo x="21272" y="20829"/>
                <wp:lineTo x="21272" y="0"/>
                <wp:lineTo x="0" y="0"/>
              </wp:wrapPolygon>
            </wp:wrapThrough>
            <wp:docPr id="1269260903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9319" cy="7118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443A8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FA0E8" w14:textId="77777777" w:rsidR="00D60640" w:rsidRDefault="00D60640">
      <w:pPr>
        <w:spacing w:after="0" w:line="240" w:lineRule="auto"/>
      </w:pPr>
      <w:r>
        <w:separator/>
      </w:r>
    </w:p>
  </w:endnote>
  <w:endnote w:type="continuationSeparator" w:id="0">
    <w:p w14:paraId="3FEB1868" w14:textId="77777777" w:rsidR="00D60640" w:rsidRDefault="00D60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FD18" w14:textId="77777777" w:rsidR="00D60640" w:rsidRDefault="00D606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66D588" w14:textId="77777777" w:rsidR="00D60640" w:rsidRDefault="00D60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43A80"/>
    <w:rsid w:val="00443A80"/>
    <w:rsid w:val="0059658D"/>
    <w:rsid w:val="00B000A8"/>
    <w:rsid w:val="00D6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2D0A"/>
  <w15:docId w15:val="{0DF8638B-299F-4258-B292-0577D819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nb-NO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Overskrift2Tegn">
    <w:name w:val="Overskrift 2 Tegn"/>
    <w:basedOn w:val="Standardskriftforavsnit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Overskrift3Tegn">
    <w:name w:val="Overskrift 3 Tegn"/>
    <w:basedOn w:val="Standardskriftforavsnitt"/>
    <w:rPr>
      <w:rFonts w:eastAsia="Times New Roman" w:cs="Times New Roman"/>
      <w:color w:val="0F4761"/>
      <w:sz w:val="28"/>
      <w:szCs w:val="28"/>
    </w:rPr>
  </w:style>
  <w:style w:type="character" w:customStyle="1" w:styleId="Overskrift4Tegn">
    <w:name w:val="Overskrift 4 Tegn"/>
    <w:basedOn w:val="Standardskriftforavsnitt"/>
    <w:rPr>
      <w:rFonts w:eastAsia="Times New Roman" w:cs="Times New Roman"/>
      <w:i/>
      <w:iCs/>
      <w:color w:val="0F4761"/>
    </w:rPr>
  </w:style>
  <w:style w:type="character" w:customStyle="1" w:styleId="Overskrift5Tegn">
    <w:name w:val="Overskrift 5 Tegn"/>
    <w:basedOn w:val="Standardskriftforavsnitt"/>
    <w:rPr>
      <w:rFonts w:eastAsia="Times New Roman" w:cs="Times New Roman"/>
      <w:color w:val="0F4761"/>
    </w:rPr>
  </w:style>
  <w:style w:type="character" w:customStyle="1" w:styleId="Overskrift6Tegn">
    <w:name w:val="Overskrift 6 Tegn"/>
    <w:basedOn w:val="Standardskriftforavsnitt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basedOn w:val="Standardskriftforavsnitt"/>
    <w:rPr>
      <w:rFonts w:eastAsia="Times New Roman" w:cs="Times New Roman"/>
      <w:color w:val="595959"/>
    </w:rPr>
  </w:style>
  <w:style w:type="character" w:customStyle="1" w:styleId="Overskrift8Tegn">
    <w:name w:val="Overskrift 8 Tegn"/>
    <w:basedOn w:val="Standardskriftforavsnitt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basedOn w:val="Standardskriftforavsnitt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telTegn">
    <w:name w:val="Tittel Tegn"/>
    <w:basedOn w:val="Standardskriftforavsnit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rPr>
      <w:rFonts w:eastAsia="Times New Roman" w:cs="Times New Roman"/>
      <w:color w:val="595959"/>
      <w:spacing w:val="15"/>
      <w:sz w:val="28"/>
      <w:szCs w:val="28"/>
    </w:rPr>
  </w:style>
  <w:style w:type="paragraph" w:styleId="S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SitatTegn">
    <w:name w:val="Sitat Tegn"/>
    <w:basedOn w:val="Standardskriftforavsnitt"/>
    <w:rPr>
      <w:i/>
      <w:iCs/>
      <w:color w:val="404040"/>
    </w:rPr>
  </w:style>
  <w:style w:type="paragraph" w:styleId="Listeavsnitt">
    <w:name w:val="List Paragraph"/>
    <w:basedOn w:val="Normal"/>
    <w:pPr>
      <w:ind w:left="720"/>
      <w:contextualSpacing/>
    </w:pPr>
  </w:style>
  <w:style w:type="character" w:styleId="Sterkutheving">
    <w:name w:val="Intense Emphasis"/>
    <w:basedOn w:val="Standardskriftforavsnitt"/>
    <w:rPr>
      <w:i/>
      <w:iCs/>
      <w:color w:val="0F4761"/>
    </w:rPr>
  </w:style>
  <w:style w:type="paragraph" w:styleId="Sterkts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erktsitatTegn">
    <w:name w:val="Sterkt sitat Tegn"/>
    <w:basedOn w:val="Standardskriftforavsnitt"/>
    <w:rPr>
      <w:i/>
      <w:iCs/>
      <w:color w:val="0F4761"/>
    </w:rPr>
  </w:style>
  <w:style w:type="character" w:styleId="Sterkreferanse">
    <w:name w:val="Intense Reference"/>
    <w:basedOn w:val="Standardskriftforavsnit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Galleri Villvin</dc:creator>
  <dc:description/>
  <cp:lastModifiedBy>Galleri Villvin</cp:lastModifiedBy>
  <cp:revision>2</cp:revision>
  <cp:lastPrinted>2026-07-10T06:41:00Z</cp:lastPrinted>
  <dcterms:created xsi:type="dcterms:W3CDTF">2026-07-10T06:46:00Z</dcterms:created>
  <dcterms:modified xsi:type="dcterms:W3CDTF">2026-07-10T06:46:00Z</dcterms:modified>
</cp:coreProperties>
</file>